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5月20日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必做：1.朗读第二单元课文，背诵《春晓》。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2.书空P121课文1-课文4的汉字。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必做：朗读课本38-41页，尝试背诵。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必做：1.朗读第二单元课文，背诵《春晓》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2.书空生字表。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必做：朗读课本38-41页，尝试背诵。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朗读第二单元课文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书空一类字并且组词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必做：朗读课本38-41页，尝试背诵。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朗读第二单元课文。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书空第二单元要写字。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必做：朗读课本38-41页，尝试背诵。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找一找第一第二单元学的笔画和偏旁。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必做：朗读课本38-41页，尝试背诵。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必做：朗读第三单元课文和识字表生字，书空田字格生字。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必做：朗读课本38-41页，尝试背诵。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 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必做：朗读第二单元课文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必做：朗读课本38-41页，尝试背诵。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必做：1.背诵《春晓》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2.朗读第二单元课文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必做：朗读课本38-41页，尝试背诵。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>
          <w:trHeight w:val="495"/>
        </w:trPr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周六、周日各完成一次钉钉系统习题。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熟练掌握第一单元词语表的词语。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3.</w:t>
            </w:r>
            <w:r>
              <w:rPr>
                <w:sz w:val="21"/>
                <w:rFonts w:ascii="宋体" w:hAnsi="宋体" w:cs="宋体" w:eastAsia="宋体"/>
              </w:rPr>
              <w:t xml:space="preserve">加强课外阅读拓展。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复习万以内数的知识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预习书本64-65页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必做：1.背录课本P38、39（1分钟以内）；2.M4U1单元练习口语部分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选做：加强课外阅读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选做：复习课文26-37页，下周三早读线上练习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必做：1.朗读语文书第1-14页，读课文、生字、写字表、课后“读一读、记一记”。2.复习背诵《村居》《咏柳》《赋得古原草送别》。3.认真复习1-4课词语，周一默写3-4课词语。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必做：复习万以内数的知识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预习书本64-65页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预习P.42-45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背M3单词表（下周默写）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选做：班级圈“我心中的英雄”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必做：1朗读一单元错题。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2朗读2单元课文。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复习万以内数的知识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预习书本64-65页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预习P.42-45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背M3单词表（下周默写）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必做：1.读第一单元的错题。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2.复习第二单元（读课文，想一想你还有哪些地方有疑惑，可以标注一下哦）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复习万以内数的知识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预习书本64-65页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预习P.42-45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背M3单词表（下周默写）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必做：复习第一单元词语，下周一默写。读第二单元课文3遍。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复习万以内数的知识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预习书本64-65页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背指定词组和M4U1总结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预习p42-45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选做：唱绘本歌曲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1.拼读课本115页1--语文园地一。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2.朗读古诗《惠崇春江晚景》。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3.尝试背诵和春天有关的写话。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复习万以内数的知识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预习书本64-65页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背指定词组和M4U1总结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预习p42-45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选做：唱绘本歌曲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22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1.复习第一单元（读课文字卡，会默荧光笔标出的词语，复习画五角星的生字笔顺）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2.读第一单元错题本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复习万以内数的知识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预习课本64-65页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必做：复查P1、P2、单元练习单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选做：数学实践性作业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复习第一单元（读课文、拼读书空生字和词语、看课后练习、背诵古诗）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回顾这两天复习的题目，说说易错点。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准备默写第一单元词语。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复习万以内数的知识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预习课本64-65页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背指定词组和M4U1总结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预习p42-45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数学实践性作业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选做：唱绘本歌曲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default"/>
                <w:b w:val="0"/>
              </w:rPr>
              <w:t xml:space="preserve">1.根据需要查找“大熊猫”的资料，并自制表格打卡上交。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default"/>
                <w:b w:val="0"/>
              </w:rPr>
              <w:t xml:space="preserve">2.默写23课、24课词语。订正好打卡上交。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default"/>
                <w:b w:val="0"/>
              </w:rPr>
              <w:t xml:space="preserve">3.背诵《火烧云》3-6小节，蒙眼打卡。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default"/>
                <w:b w:val="0"/>
              </w:rPr>
              <w:t xml:space="preserve">4.练习册订正好打卡上交。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完成M4U2 P1练习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朗读P42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540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选做：课外阅读，自主打卡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必做：1.根据资料整理大熊猫相关信息，自制表格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2.默写23-24课词语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必做：1.家默 M4U1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2.订正抄写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3.完成M4U1 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选做：课外阅读并摘抄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2"/>
                <w:color w:val="191F25"/>
              </w:rPr>
              <w:t xml:space="preserve">1、完成练习册24课</w:t>
            </w:r>
          </w:p>
          <w:p>
            <w:pPr/>
            <w:r>
              <w:rPr>
                <w:sz w:val="22"/>
                <w:color w:val="191F25"/>
              </w:rPr>
              <w:t xml:space="preserve">2、完成“国宝大熊猫调查单”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12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必做：1.家默M4U1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2.订正抄写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3.完成M4U1 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搜集与国宝大熊猫相关的资料，根据书本提示制作调查表。并分享到班级圈。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必做：m1单元练习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国学经典诵读。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读书摘抄。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必做：1.完善自己的国宝大熊猫档案资料，分享到班级圈；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2.列好习作提纲；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必做：m1单元练习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必做：1、制作一张“大熊猫调查表”，围绕你感兴趣的问题通过不同方式搜集有关大熊猫的资料。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完成M4U1 P1 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2.朗读P42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作业一：跳绳1分钟一组、坐位体前屈60秒一组、仰卧起坐一分钟一组，每个项目做3组。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作业二：居家运动指南中选择任意两项打卡，每项60秒以上。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2">
    <w:abstractNumId w:val="11"/>
  </w:num>
  <w:num w:numId="14">
    <w:abstractNumId w:val="13"/>
  </w:num>
  <w:num w:numId="10">
    <w:abstractNumId w:val="9"/>
  </w:num>
  <w:num w:numId="6">
    <w:abstractNumId w:val="5"/>
  </w:num>
  <w:num w:numId="13">
    <w:abstractNumId w:val="12"/>
  </w:num>
  <w:num w:numId="5">
    <w:abstractNumId w:val="4"/>
  </w:num>
  <w:num w:numId="8">
    <w:abstractNumId w:val="7"/>
  </w:num>
  <w:num w:numId="2">
    <w:abstractNumId w:val="1"/>
  </w:num>
  <w:num w:numId="1">
    <w:abstractNumId w:val="0"/>
  </w:num>
  <w:num w:numId="7">
    <w:abstractNumId w:val="6"/>
  </w:num>
  <w:num w:numId="4">
    <w:abstractNumId w:val="3"/>
  </w:num>
  <w:num w:numId="3">
    <w:abstractNumId w:val="2"/>
  </w:num>
  <w:num w:numId="9">
    <w:abstractNumId w:val="8"/>
  </w:num>
  <w:num w:numId="11">
    <w:abstractNumId w:val="1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