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9月16日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1、读语文书P2-P8。注意读书姿势，做到左手轻轻压，右手轻轻点，字字过目。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2、朗读第一课和第二课的识字卡片，家长打乱顺序随机点字，让孩子识读。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3、书空“一、二、三、上”的笔顺，练习写字姿势和握笔姿势。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4、朗读词语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①天：白天，天气，秋天，天地，天空，天上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②地：大地，草地，绿地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③人：家人，工人，老人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④我们，你们，他们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⑤上下，地下，一下上一下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⑥</w:t>
            </w:r>
          </w:p>
          <w:p>
            <w:pPr/>
            <w:r>
              <w:t xml:space="preserve">一去二三里，烟村四五家。</w:t>
            </w:r>
          </w:p>
          <w:p>
            <w:pPr/>
            <w:r>
              <w:t xml:space="preserve">亭台六七座，八九十枝花。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必做：1.复习书P2-13;2.复习练习册P1-10；3.背熟数字儿歌1-5。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1.读一读单词draw, sing, dance并完成Kitty的自我介绍。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选做：预习书14页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选做：向爸爸妈妈用英文分享一下自己的才艺吧：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Hello, I'm....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 can....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I'm super.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语文书第6页，课文+生字3遍。（左右轻轻压，右手轻轻点）生字随机抽查的时候都要会认。2.练习握笔姿势+写字姿势，第8页田字格里的字，都已经教过，建议用这几个字进行练习，注意笔画在田字格中的位置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必做：1、读一读数学书18页②③④⑤。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例：1小于3，2等于2，3大于1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1.读一读单词draw, sing, dance并完成Kitty的自我介绍。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选做：向爸爸妈妈用英文分享一下自己的才艺吧：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Hello, I'm....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 can....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I'm super.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1.指读《金木水火土》书空“一，二，三，上”，先观察每个字在田字格的位置（如：“一”写在横中线上；“三”字长短不一，中间的短横写在横中线上，三横之间的间距相等），按正确的笔顺书空。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口令：小黑板，立起来。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2.背诵《金木水火土》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3.练习握笔姿势+写字姿势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必做：1、复习数学书19页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2、复习1，2，3的书写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1.读一读单词draw, sing, dance并完成Kitty的自我介绍。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选做：向爸爸妈妈用英文分享一下自己的才艺吧：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Hello, I'm....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 can....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I'm super.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熟读</w:t>
            </w:r>
            <w:r>
              <w:rPr>
                <w:sz w:val="21"/>
                <w:rFonts w:ascii="Calibri" w:hAnsi="Calibri" w:cs="Calibri" w:eastAsia="Calibri"/>
              </w:rPr>
              <w:t xml:space="preserve">13</w:t>
            </w:r>
            <w:r>
              <w:rPr>
                <w:sz w:val="21"/>
                <w:rFonts w:ascii="宋体" w:hAnsi="宋体" w:cs="宋体" w:eastAsia="宋体"/>
              </w:rPr>
              <w:t xml:space="preserve">个生字，和大人一起读词、句。（熟读后传</w:t>
            </w:r>
            <w:r>
              <w:rPr>
                <w:sz w:val="21"/>
                <w:rFonts w:ascii="Calibri" w:hAnsi="Calibri" w:cs="Calibri" w:eastAsia="Calibri"/>
              </w:rPr>
              <w:t xml:space="preserve">1</w:t>
            </w:r>
            <w:r>
              <w:rPr>
                <w:sz w:val="21"/>
                <w:rFonts w:ascii="宋体" w:hAnsi="宋体" w:cs="宋体" w:eastAsia="宋体"/>
              </w:rPr>
              <w:t xml:space="preserve">遍）。</w:t>
            </w:r>
          </w:p>
          <w:p>
            <w:pPr>
              <w:jc w:val="left"/>
            </w:pPr>
            <w:r>
              <w:rPr>
                <w:sz w:val="21"/>
                <w:rFonts w:ascii="楷体_GB2312" w:hAnsi="楷体_GB2312" w:cs="楷体_GB2312" w:eastAsia="楷体_GB2312"/>
                <w:b w:val="1"/>
              </w:rPr>
              <w:t xml:space="preserve">天、四、一、地、三、人、五、你、上、我、二、他、下；</w:t>
            </w:r>
          </w:p>
          <w:p>
            <w:pPr>
              <w:jc w:val="left"/>
            </w:pPr>
            <w:r>
              <w:rPr>
                <w:sz w:val="21"/>
                <w:rFonts w:ascii="楷体_GB2312" w:hAnsi="楷体_GB2312" w:cs="楷体_GB2312" w:eastAsia="楷体_GB2312"/>
                <w:b w:val="1"/>
              </w:rPr>
              <w:t xml:space="preserve">人们、一上一下、他们、四季、你们、三心二意、五角星、三天、地下、上下、上天、大地、地上、我们、天地、天天、天上、一心一意；</w:t>
            </w:r>
          </w:p>
          <w:p>
            <w:pPr>
              <w:jc w:val="left"/>
            </w:pPr>
            <w:r>
              <w:rPr>
                <w:sz w:val="21"/>
                <w:rFonts w:ascii="楷体_GB2312" w:hAnsi="楷体_GB2312" w:cs="楷体_GB2312" w:eastAsia="楷体_GB2312"/>
                <w:b w:val="1"/>
              </w:rPr>
              <w:t xml:space="preserve">一去二三里，烟村四五家。亭台六七座，八九十枝花。</w:t>
            </w:r>
          </w:p>
          <w:p>
            <w:pPr>
              <w:jc w:val="left"/>
            </w:pPr>
            <w:r>
              <w:rPr>
                <w:sz w:val="21"/>
                <w:rFonts w:ascii="楷体_GB2312" w:hAnsi="楷体_GB2312" w:cs="楷体_GB2312" w:eastAsia="楷体_GB2312"/>
                <w:b w:val="1"/>
              </w:rPr>
              <w:t xml:space="preserve">2.正确朗读识字2课文内容，并背诵。家长在课题左上角签字。</w:t>
            </w:r>
          </w:p>
          <w:p>
            <w:pPr>
              <w:jc w:val="left"/>
            </w:pPr>
            <w:r>
              <w:rPr>
                <w:sz w:val="21"/>
                <w:rFonts w:ascii="Calibri" w:hAnsi="Calibri" w:cs="Calibri" w:eastAsia="Calibri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2.说一说1-4的数字歌（你数1，我写1,1像铅笔把字写；你数2，我写2,2像小鸭水中游；你数3，我写3，3像耳朵口朝左；你数4，我写4,4字像面小红旗）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必做：1、说一说小儿歌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2、模仿例子，介绍自己的拿手本领，并展示一下。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朗读语文练习部分第一课和第二课的内容，题目读三遍，内容读两遍。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书空第二课的四个生字“一，二，三，上”，先观察每个字在田字格的位置（如：“一”写在横中线上；“三”字长短不一，中间的短横写在横中线上，三横之间的间距相等），按正确的笔顺书空。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必做：1.预习书14页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2.说一说1-4的数字歌（你数1，我写1,1像铅笔把字写；你数2，我写2,2像小鸭水中游；你数3，我写3，3像耳朵口朝左；你数4，我写4,4字像面小红旗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 熟读draw，sing，dance这三个单词2遍，并能根据图片说出来。</w:t>
            </w:r>
          </w:p>
          <w:p>
            <w:pPr/>
            <w:r>
              <w:t xml:space="preserve">2. 根据视频中的例子，介绍一下自己可以做的事情，自信地说给小伙伴或者爸爸妈妈听。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选做：每天亲子阅读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1、识记“口、耳、目、手、足”五个生字并组词，家长打乱顺序检查。（可结合识字卡片使用）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2、向家长书空“口、目、耳、手”的笔画。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必做：1、复习0-7的规范写法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2、观看视频预习如何规范书写8和9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3、复习数学书8-13页内容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 熟读draw，sing，dance这三个单词2遍，并能根据图片说出来。</w:t>
            </w:r>
          </w:p>
          <w:p>
            <w:pPr/>
            <w:r>
              <w:t xml:space="preserve">2. 根据视频中的例子，介绍一下自己可以做的事情，自信地说给小伙伴或者爸爸妈妈听。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spacing w:before="0" w:after="0"/>
            </w:pPr>
            <w:r>
              <w:rPr>
                <w:rFonts w:hint="eastAsia"/>
                <w:vertAlign w:val="baseline"/>
              </w:rPr>
              <w:t xml:space="preserve">1、识记“天、地、人、你、我、他、一、二、三、四、五、上、下”生字并组词，家长打乱顺序检查（随机指双蓝线里的生字，让孩子识读）。</w:t>
            </w:r>
          </w:p>
          <w:p>
            <w:pPr>
              <w:spacing w:before="0" w:after="0"/>
            </w:pPr>
            <w:r>
              <w:rPr>
                <w:rFonts w:hint="eastAsia"/>
                <w:vertAlign w:val="baseline"/>
              </w:rPr>
              <w:t xml:space="preserve">2、朗读《金木水火土》三遍，背诵儿歌，要求背准确，背流利。（朗读要求：身坐正，脚放平，左手压书，右手点字，做到字字过目）。</w:t>
            </w:r>
          </w:p>
          <w:p>
            <w:pPr>
              <w:spacing w:before="0" w:after="0"/>
            </w:pPr>
            <w:r>
              <w:rPr>
                <w:rFonts w:hint="eastAsia"/>
                <w:vertAlign w:val="baseline"/>
              </w:rPr>
              <w:t xml:space="preserve">3.请家长给小朋友的语文练习部分包上透明书皮，周一带来。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必做：1、复习0-7的规范写法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2、观看视频预习如何规范书写8和9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3、复习数学书8-13页内容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 熟读draw，sing，dance这三个单词2遍，并能根据图片说出来。</w:t>
            </w:r>
          </w:p>
          <w:p>
            <w:pPr/>
            <w:r>
              <w:t xml:space="preserve">2. 根据视频中的例子，介绍一下自己可以做的事情，自信地说给小伙伴或者爸爸妈妈听。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1分钟跳绳2组，学习广播操：复习：预备节、第一节伸展运动、第二节扩胸运动，预习第三节踢腿运动、第四节体侧运动、第五节体转运动。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必做：1.背诵《树之歌》前两句话。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2.书空《场景歌》要写的字。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必做：复习乘法引入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必做：读书P2-9复习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必做：1.背诵《场景歌》第一和第四小节。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2.预习《树之歌》。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必做：复习乘法引入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必做：读书P2-9复习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预习《树之歌》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必做：复习乘法引入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必做：1.背诵课本8-9页内容并视频打卡；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2.预习10-13页，跟读3遍。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必做：1.读所学课文的识字卡片。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2.梳理朗读之前默写错误的部分，准备默写《树之歌》的课后要写字。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必做：复习乘法引入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必做：1.背诵课本8-9页内容并视频打卡；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2.预习10-13页，跟读3遍。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背诵《场景歌》和《树之歌》。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朗读语文书17、19页；说一说19页课后习题二中三个句子的意思。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必做：复习乘法引入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必做：1.背诵课本8-9页内容并视频打卡；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2.预习10-13页，跟读3遍。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选做：编2道4x2的乘法小故事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08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必做：1.背诵《场景歌》，朗读本课识字卡片+书空田字格生字。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2.预习第二课。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3.学着《场景歌》的样子画一幅画，说一说画中的场景。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必做：复习乘法引入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必做：1.拼读背诵单词boy、girl、big、small,录制视频。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2.跟读课本6-9页三遍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选做：编2道4x2的乘法小故事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必做：读一读练习卷中出错的题目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必做：预习书12页。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必做：1.拼读背诵单词boy、girl、big、small,录制视频。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2.跟读课本6-9页三遍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必做：1.背诵《场景歌》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2.预习《树之歌》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必做：预习书12页。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必做：1.拼读背诵单词boy、girl、big、small,录制视频。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2.跟读课本6-9页三遍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跳绳1分钟1组 练习2组； 体前屈30s 1组 练习 2组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1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必做：1.背诵《赠刘景文》以及旁边的注释；2.在B5本上誊写作文《猜猜他是谁》。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必做：1.M1U2P2小练习；2.读背录P9（钉钉）；3.订背B本；4.一起作业（2天）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必做：1.预习第四课《古诗三首》。2.准备周一默写8个词语和《所见》。3.阅读购书《安徒生童话故事集》。4.部分同学修改作文《猜猜他是谁》。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完成M1U2 P1、P2练习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背P.7词组，熟读P.8-9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背P.6课文（钉）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做一张name card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必做：1.积累本默8词语➕古诗4➕注释。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2.写一篇日记。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3.预习第5课。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2.周末卷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完成M1U2 P1、P2练习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背P.7词组，熟读P.8-9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背P.6课文（钉）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做一张name card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1、3号本誊写习作（部分同学订正习作，通过后再誊写）。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2、根据要求购买图书。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3、第一单元总复习（词语表、园地里的成语和古诗重点复习）。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2.周末卷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1.作业单M1U1P3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1、按照要求誊写作文《猜猜他是谁》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2、背诵《所见》，《赠刘景文》，周一默写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3、阅读购书：《安徒生童话故事集》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29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练习册14-15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周末卷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p2练习单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背p7、9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选做:无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复习第一单元（朗读课文，回答课后题，复习词语，背诵《所见》）。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尝试写一篇日记。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练习册14-15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周末卷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p2练习单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背p7、9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1.购买书籍（见附件），了解安徒生</w:t>
              <w:br w:type="textWrapping"/>
              <w:t xml:space="preserve">2.复习书本P11-12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练习册14页，15页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必做：1、背P6、P7上、P9下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2、预习P7/8/9(一起)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选做：绘本阅读（周六发一起）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背诵《古诗三首》，准备周一默写。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完成第4课练习册和1号本抄写。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预习第5课。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练习册14页、15页</w:t>
            </w:r>
          </w:p>
          <w:p>
            <w:pPr>
              <w:keepLines w:val="0"/>
              <w:keepNext w:val="0"/>
              <w:ind/>
              <w:numPr>
                <w:ilvl w:val="0"/>
                <w:numId w:val="1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作业单M1U1P3</w:t>
            </w:r>
          </w:p>
          <w:p>
            <w:pPr>
              <w:keepLines w:val="0"/>
              <w:keepNext w:val="0"/>
              <w:ind/>
              <w:numPr>
                <w:ilvl w:val="0"/>
                <w:numId w:val="1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抄写单词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跳绳一分钟一组，仰卧起坐20个一组、坐位体前屈30秒一组，每个项目做3-5组。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小练习卷。1.2两课。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小练笔：语文园地一第二题。选一个词语，写出这个词语让你想起的画面。80字。</w:t>
            </w:r>
          </w:p>
          <w:p>
            <w:pPr>
              <w:keepLines w:val="0"/>
              <w:keepNext w:val="0"/>
              <w:ind/>
              <w:numPr>
                <w:ilvl w:val="0"/>
                <w:numId w:val="1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背诵《鹿柴》，想象诗句描写的画面。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必做：数学练习册P17，P18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完成P4小练习和1号本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订正练习册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背诵P9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选做：课外阅读。建议选读语文综合运用。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必做：1.完成推荐卡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2.摘抄一段描写地方的段落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必做：数学练习册P17，P18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必做：1.练习册P10-13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2.默写M1U2词汇条划到内容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3.订正M1U1 P4 M2U1 P1 P2小练习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必做：完成作文“推荐一个好地方”（关注记作业本上的具体要求！）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必做：完成练习册19、20、21、22页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必做：1.练习册P10-13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2.默写M1U2词汇条划到内容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3.订正M2U1 P2、P3小练习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选做：课外阅读《竹丝沟的一场胜仗》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必做：1.小练习单一张。（正反面）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      2.背诵《鹿柴》并默写。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必做：练习册17-18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必做：1.完成单元练习卷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2.背诵P7 Listen and enjoy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必做：1.小练笔：完成词句段运用部分：选一个事物，用上一两个加点词语描绘它，再写下来。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2.阅读摘抄有画面感的句段，至少3个。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3.小练习第3课（课堂上基本已完成）个别同学需要订正练习1.2课内容。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必做：练习册17-18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必做：1.完成单元练习卷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2.背诵P9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选做：课外阅读、练字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必做：1、完成习作草稿《推荐一个好地方》，题目可自拟，字数不少于300字。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2、预习语文园地一中的“词句段运用”的八个词语，查出它们的意思，写在书上。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必做：练习册17-18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家默M1U2 单词表划线短语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背诵P9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pStyle w:val="2"/>
              <w:widowControl w:val="1"/>
              <w:keepLines w:val="0"/>
              <w:keepNext w:val="0"/>
              <w:ind/>
              <w:spacing w:before="0" w:beforeAutoSpacing="0" w:after="0" w:afterAutoSpacing="0"/>
              <w:jc w:val="left"/>
              <w:rPr>
                <w:sz w:val="21"/>
                <w:rFonts w:ascii="宋体" w:hAnsi="宋体" w:cs="宋体" w:eastAsia="宋体" w:hint="eastAsia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/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0">
    <w:abstractNumId w:val="9"/>
  </w:num>
  <w:num w:numId="5">
    <w:abstractNumId w:val="4"/>
  </w:num>
  <w:num w:numId="1">
    <w:abstractNumId w:val="0"/>
  </w:num>
  <w:num w:numId="9">
    <w:abstractNumId w:val="8"/>
  </w:num>
  <w:num w:numId="11">
    <w:abstractNumId w:val="10"/>
  </w:num>
  <w:num w:numId="4">
    <w:abstractNumId w:val="3"/>
  </w:num>
  <w:num w:numId="13">
    <w:abstractNumId w:val="12"/>
  </w:num>
  <w:num w:numId="3">
    <w:abstractNumId w:val="2"/>
  </w:num>
  <w:num w:numId="6">
    <w:abstractNumId w:val="5"/>
  </w:num>
  <w:num w:numId="12">
    <w:abstractNumId w:val="11"/>
  </w:num>
  <w:num w:numId="14">
    <w:abstractNumId w:val="13"/>
  </w:num>
  <w:num w:numId="8">
    <w:abstractNumId w:val="7"/>
  </w:num>
  <w:num w:numId="17">
    <w:abstractNumId w:val="16"/>
  </w:num>
  <w:num w:numId="7">
    <w:abstractNumId w:val="6"/>
  </w:num>
  <w:num w:numId="2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