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9月30日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指读汉语拼音第1课“a o e”，请家长拍视频上传至家校本。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请家长将识字第一单元的所有生字卡片打乱顺序抽查，并书空所有需要写的生字笔顺。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朗读《日有所诵》第一单元的所有儿歌。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认真复习10以内的分与合，做到熟练背诵。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和家长玩一玩“说说几，我出几，你出几”的游戏。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预习P23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必做：1.完成MIU2口语小练习。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2.复习书本P10-13,指读课本，大声朗读。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3.预习M2U1（书本P14-15）。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选做：重阳节将至，为了培养孩子敬老、爱老的良好品质，弘扬中华民族尊老爱幼的优良传统，请小朋友们做一件敬爱家里老人的事，并上传群文件夹。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选做：自行复习学过的知识。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选做：画一张自画像，用英文标出自己的五官。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读语文书23页3遍。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2.朗读读图片上的音节，上传到家校本作业。</w:t>
            </w:r>
            <w:r>
              <w:drawing>
                <wp:inline distT="0" distB="0" distL="0" distR="0">
                  <wp:extent cx="1962150" cy="1542980"/>
                  <wp:effectExtent b="0" l="0" r="0" t="0"/>
                  <wp:docPr id="1" name="1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154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>
              <w:t xml:space="preserve">3.国庆期间朗读《日有所诵》第一单元内容。</w:t>
            </w:r>
          </w:p>
          <w:p>
            <w:pPr/>
            <w:r/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必做：1、背诵2-10的分与合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必做：1.完成MIU2口语小练习。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2.复习书本P10-13,指读课本，大声朗读。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3.预习M2U1（书本P14-15）。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选做：画一张自画像，用英文标出自己的五官。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1.指读语文书20-22页，请家长拍视频上传至家校本。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2.请家长将识字第一单元的所有生字卡片打乱顺序抽查，并书空所有需要写的生字笔顺。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3.朗读《日有所诵》第一单元的所有儿歌。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必做：1、背诵2-10的分与合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必做：1.完成MIU2口语小练习。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2.复习书本P10-13,指读课本，大声朗读。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3.预习M2U1（书本P14-15）。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重阳节将至，请小朋友们做一件敬爱家里老人的事。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选做：画一张自画像，用英文标出自己的五官。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1、指读语文书20～21页3遍（要求：按顺序指读结束后，家长将带调字母打乱顺序随机抽读）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2、请家长将识字第一单元的所有生字卡片打乱顺序抽查，并书空课后田字格生字笔顺3遍。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3、朗读并试着背诵《日有所诵》第一单元5首儿歌。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必做：1.认真复习10以内的分与合，做到熟练背诵。</w:t>
            </w:r>
            <w:r>
              <w:t xml:space="preserve">2.</w:t>
            </w:r>
            <w:r>
              <w:rPr>
                <w:rFonts w:hint="eastAsia"/>
                <w:vertAlign w:val="baseline"/>
              </w:rPr>
              <w:t xml:space="preserve">和家长玩一玩“摆双色片，并说说分与合”的游戏。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必做：1、复习M1U2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2、预习M1U3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3、朗读口语练习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选做：和家人一起到户外赏秋，画一画眼中的秋天。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选做：画一张自画像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1.指读语文书20-22页。（要求：按顺序指读结束后，请家长将带调字母打乱顺序随机抽读）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  <w:r>
              <w:drawing>
                <wp:inline distT="0" distB="0" distL="0" distR="0">
                  <wp:extent cx="1905000" cy="2724150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905000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2.</w:t>
            </w:r>
            <w:r>
              <w:rPr>
                <w:rFonts w:hint="eastAsia"/>
                <w:vertAlign w:val="baseline"/>
              </w:rPr>
              <w:t xml:space="preserve">请家长将识字第一单元的所有生字卡片打乱顺序抽查，并书空所有需要写的生字笔顺。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必做：1.认真复习10以内的分与合，做到熟练背诵。</w:t>
            </w:r>
            <w:r>
              <w:t xml:space="preserve">2.</w:t>
            </w:r>
            <w:r>
              <w:rPr>
                <w:rFonts w:hint="eastAsia"/>
                <w:vertAlign w:val="baseline"/>
              </w:rPr>
              <w:t xml:space="preserve">和家长玩一玩“摆双色片，并说说分与合”的游戏。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1.假期朗读作业。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2.请小朋友画一张自己的自画像，脸部要画出自己的五官，开学上课会用到。（在右上角写上姓名，学号）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指读汉语拼音第1课和第2课，请家长拍视频上传至家校本。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请家长将识字第一单元的所有生字卡片打乱顺序抽查，并书空所有需要写的生字笔顺。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朗读《日有所诵》第一单元的所有儿歌。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必做：背诵2-10的分与合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  <w:r>
              <w:drawing>
                <wp:inline distT="0" distB="0" distL="0" distR="0">
                  <wp:extent cx="1790700" cy="2325183"/>
                  <wp:effectExtent b="0" l="0" r="0" t="0"/>
                  <wp:docPr id="3" name="lADPJxuMSXqNx4rNBP_NA9k_985_1279.jpe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rot="0">
                            <a:off x="0" y="0"/>
                            <a:ext cx="1790700" cy="2325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 ）能分成（ ）和（ 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 ）和（ ）合成（ 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1.假期朗读作业。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2.请小朋友画一张自己的自画像，脸部要画出自己的五官，开学上课会用到。（在右上角写上姓名，学号）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指读语文书20-22页，录音打卡。（要求：按顺序指读结束后，请家长将带调字母打乱顺序随机抽读）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  <w:r>
              <w:drawing>
                <wp:inline distT="0" distB="0" distL="0" distR="0">
                  <wp:extent cx="1905000" cy="2724150"/>
                  <wp:effectExtent b="0" l="0" r="0" t="0"/>
                  <wp:docPr id="4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905000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请家长将识字第一单元的所有生字卡片打乱顺序抽查，并书空所有需要写的生字笔顺。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朗读《日有所诵》一、二单元的所有儿歌（每日一首）。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必做：背诵2-10的分与合</w:t>
            </w:r>
            <w:r>
              <w:br w:type="textWrapping"/>
            </w: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  <w:r>
              <w:drawing>
                <wp:inline distT="0" distB="0" distL="0" distR="0">
                  <wp:extent cx="1790700" cy="2325183"/>
                  <wp:effectExtent b="0" l="0" r="0" t="0"/>
                  <wp:docPr id="5" name="lADPJxuMSXqNx4rNBP_NA9k_985_1279.jpe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rot="0">
                            <a:off x="0" y="0"/>
                            <a:ext cx="1790700" cy="2325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 ）能分成（ ）和（ 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 ）和（ ）合成（ 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1.假期朗读作业。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2.请小朋友画一张自己的自画像，脸部要画出自己的五官，开学上课会用到。（在右上角写上姓名，学号）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广播操复习2遍；一分钟跳绳3组。</w:t>
            </w:r>
          </w:p>
          <w:p>
            <w:pPr>
              <w:keepLines w:val="0"/>
              <w:keepNext w:val="0"/>
              <w:ind w:left="420" w:hanging="42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选择自己喜欢的体育运动进行锻炼，每天练习时间30分钟左右。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必做：1.朗读第二单元卷(除阅读)。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2.背诵第二单元课文＋识字卡片。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必做：复习第二单元已经学习过的乘法知识。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必做：朗读打卡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原因。选做：无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必做：1.熟读《曹冲称象》课文+识字卡片+课后习题。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1.与家长交流练习卷错题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必做：复习第二单元已经学习过的乘法知识。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口头订正第二单元练习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说一说你最喜欢第二单元哪篇课文，为什么，请你有感情地一背或者读一读。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必做：复习第二单元已经学习过的乘法知识。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朗读第二单元课文及识字卡片。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必做：复习第二单元已经学习过的乘法知识。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必做：1.背诵课本15、16页并视频打卡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 朗读试卷错题。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复习第二单元已经学过的乘法知识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预习课本22-23页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必做：1.背诵课本15、16页并视频打卡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33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选做：背诵2、5的口诀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必做：1.朗读第一单元+第二单元词语表+课文。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2.预习《一封信》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复习第二单元已经学过的乘法知识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预习课本24-25页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必做：1.背诵课本15、16页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选做：朗读打卡一本你喜爱的书。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选做：背诵2、4、5的口诀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必做：复习第二单元课文和词语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必做：复习第二单元已经学过的乘法知识。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必做：1.背诵课本15、16页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必做：1.复习第二单元课文、词语和生字。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2.订正第二单元练习。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必做：复习第二单元已经学过的乘法知识。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必做：1.背诵课本15、16页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</w:rPr>
              <w:t xml:space="preserve">1.</w:t>
            </w:r>
            <w:r>
              <w:rPr>
                <w:rFonts w:hint="default"/>
              </w:rPr>
              <w:t xml:space="preserve">跳绳一分钟一组，3-4组；坐位体前屈1分钟一组，3-4组；广播操2遍。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2.选择自己喜欢的体育运动进行锻炼，每天练习时间30分钟左右。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必做：1.预习第八课；2.完成安徒生童话阅读打卡第一站，了解安徒生生平；3.按照自己的特长和兴趣，参加一项“我的书屋我的梦”的比赛，具体要求在钉钉群文件在文件夹内。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必做：报纸1、2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必做：1.M1U3单元练习；2.复习M1U1三张练习卷错题；3.背M1课文词句表。4.预习M2U1。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选做：复习一位数乘两位数、三位数横式和竖式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必做：1.预习第8课，读熟课文。2.写日记，注意格式。3.复习第二单元词语（5、6、7课及书上P26日积月累）。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必做：报纸1、2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复习Sounds（见群文件）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阅读并完成改句练习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A本（见群文件）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选做：《安徒生童话》阅读，完成安徒生名片、每日摘抄。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选做：复习一位数乘两位数、三位数横式和竖式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必做：1.整理改错本，包括单元练习卷，二单元练习册。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必做：1.报纸3、4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2.自己做口算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复习Sounds（见群文件）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阅读并完成改句练习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A本（见群文件）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背两首古诗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选做：复习一位数乘两位数、三位数横式和竖式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选做：的无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A本P13，背诵，节后默写。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复习1.2单元，节后闯关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预习第8课（熟读课文）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完成安徒生名片，节后带阅读卡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必做：1.报纸3、4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2.自己做口算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背诵M1单词（国庆回来后默写）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背诵书本M1课文（P2-13，打勾的内容）（国庆回来后背给小组长）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选做：复习一位数乘两位数、三位数横式和竖式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1、完成第七课练习册、小练笔（1号本）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2、完成安徒生名片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3、预习第8课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报纸1、2期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练习册32-34页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预习M2U1, 每天跟读5遍。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家默打卡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选做：复习数学书第二单元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完成安徒生名片。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复习1～2单元。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写1篇日记。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报纸1、2期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练习册32-34页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预习M2U1, 每天跟读5遍。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家默打卡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今天课堂写了《我的妈妈》，很多学生不会写，希望有能力的学生在家读读范文，再练一练。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选做：复习数学书第二单元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复习第一、二单元（结合书和练习册）</w:t>
            </w:r>
          </w:p>
          <w:p>
            <w:pPr>
              <w:keepLines w:val="0"/>
              <w:keepNext w:val="0"/>
              <w:ind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积累3个左右关于秋天的成语，写在P26日积月累后面</w:t>
            </w:r>
          </w:p>
          <w:p>
            <w:pPr>
              <w:keepLines w:val="0"/>
              <w:keepNext w:val="0"/>
              <w:ind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完成阅读旅行地图第一站“安徒生名片”，把关键词句写在第一站上，书写认真，能根据关键词语说一说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报纸1、2期</w:t>
            </w:r>
          </w:p>
          <w:p>
            <w:pPr>
              <w:keepLines w:val="0"/>
              <w:keepNext w:val="0"/>
              <w:ind/>
              <w:numPr>
                <w:ilvl w:val="0"/>
                <w:numId w:val="1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练习册32-34页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必做：1、背P2-13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2、一起作业（3次）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3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预习第8课。</w:t>
            </w:r>
          </w:p>
          <w:p>
            <w:pPr>
              <w:keepLines w:val="0"/>
              <w:keepNext w:val="0"/>
              <w:ind/>
              <w:numPr>
                <w:ilvl w:val="0"/>
                <w:numId w:val="1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完成安徒生名片。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1、报纸1、2期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2、练习册32-34页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背诵M1单词（国庆回来后默写）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18"/>
                <w:rFonts w:hint="eastAsia"/>
                <w:vertAlign w:val="baseline"/>
              </w:rPr>
              <w:t xml:space="preserve">背诵书本M1课文（P2-13，打勾的内容）（国庆回来后背给小组长）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跳绳一分钟一组、仰卧起坐20个一组，每个项目做3-5组。</w:t>
            </w:r>
          </w:p>
        </w:tc>
      </w:tr>
      <w:tr>
        <w:trPr>
          <w:trHeight w:val="495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1、誊写作文《小小动物园》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2、复习古诗（口头）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3、自主默写三年级词语（自己的本子上）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必做：数学报第2期第3版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报纸第2期（包括听力）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2.订正练习册，订正0号本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背诵P12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选做：课外阅读（红色故事）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必做：1、自主默写三年级词语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2、复习古诗（口头）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必做：数学报第2期第3版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必做：1.学习报第1期（包括听力）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2.家默M2U1 词汇条（1-15）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3.家默改句型规律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4.背诵P17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选做：课外阅读（红色故事）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必做：1、誊写作文“推荐一个好地方”；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2、绿色指标复习打卡；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3、完成一张小练习。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数学报第二期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学习报第2期（包括听力）</w:t>
            </w:r>
          </w:p>
          <w:p>
            <w:pPr>
              <w:keepLines w:val="0"/>
              <w:keepNext w:val="0"/>
              <w:ind/>
              <w:numPr>
                <w:ilvl w:val="0"/>
                <w:numId w:val="2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家默M2U1词汇条（1-15）</w:t>
            </w:r>
          </w:p>
          <w:p>
            <w:pPr>
              <w:keepLines w:val="0"/>
              <w:keepNext w:val="0"/>
              <w:ind/>
              <w:numPr>
                <w:ilvl w:val="0"/>
                <w:numId w:val="2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家默改句型规律</w:t>
            </w:r>
          </w:p>
          <w:p>
            <w:pPr>
              <w:keepLines w:val="0"/>
              <w:keepNext w:val="0"/>
              <w:ind/>
              <w:numPr>
                <w:ilvl w:val="0"/>
                <w:numId w:val="2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背诵P17</w:t>
            </w:r>
          </w:p>
          <w:p>
            <w:pPr>
              <w:keepLines w:val="0"/>
              <w:keepNext w:val="0"/>
              <w:ind/>
              <w:numPr>
                <w:ilvl w:val="0"/>
                <w:numId w:val="2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订正0号本 （背出错的）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选做：课外阅读“红色经典”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必做：1.阅读梳理二年级三年级古诗。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2.默写三年级下册1-3单元词语。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必做：第二期报纸第三面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必做：1.报纸第2期第3版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2.背诵课文P16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3.复习M1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4.订正报纸第1期（课堂完成）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选做：《笠翁对韵》诵读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必做：1.日记一篇：国庆游记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2.复习三下词语第一页、三年级古诗（口头）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3.第5课小练习（一小张）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必做：第二期报纸第三面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必做：1.报纸第2期第3版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2.背诵课文P16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3.复习M1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必做：1、复习二年级古诗（读背默）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2、日记一篇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3、复习三下词语（家默）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4、准备一本红色经典图书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必做：学习报第二期第3版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报纸第2期（包括听力）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2.订正练习册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背诵P12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8">
    <w:abstractNumId w:val="7"/>
  </w:num>
  <w:num w:numId="9">
    <w:abstractNumId w:val="8"/>
  </w:num>
  <w:num w:numId="10">
    <w:abstractNumId w:val="9"/>
  </w:num>
  <w:num w:numId="2">
    <w:abstractNumId w:val="1"/>
  </w:num>
  <w:num w:numId="3">
    <w:abstractNumId w:val="2"/>
  </w:num>
  <w:num w:numId="18">
    <w:abstractNumId w:val="17"/>
  </w:num>
  <w:num w:numId="13">
    <w:abstractNumId w:val="12"/>
  </w:num>
  <w:num w:numId="17">
    <w:abstractNumId w:val="16"/>
  </w:num>
  <w:num w:numId="4">
    <w:abstractNumId w:val="3"/>
  </w:num>
  <w:num w:numId="5">
    <w:abstractNumId w:val="4"/>
  </w:num>
  <w:num w:numId="6">
    <w:abstractNumId w:val="5"/>
  </w:num>
  <w:num w:numId="15">
    <w:abstractNumId w:val="14"/>
  </w:num>
  <w:num w:numId="16">
    <w:abstractNumId w:val="15"/>
  </w:num>
  <w:num w:numId="11">
    <w:abstractNumId w:val="10"/>
  </w:num>
  <w:num w:numId="1">
    <w:abstractNumId w:val="0"/>
  </w:num>
  <w:num w:numId="14">
    <w:abstractNumId w:val="13"/>
  </w:num>
  <w:num w:numId="7">
    <w:abstractNumId w:val="6"/>
  </w:num>
  <w:num w:numId="12">
    <w:abstractNumId w:val="11"/>
  </w:num>
  <w:num w:numId="20">
    <w:abstractNumId w:val="19"/>
  </w:num>
  <w:num w:numId="19">
    <w:abstractNumId w:val="1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png" />
  <Relationship Id="rId6" Type="http://schemas.openxmlformats.org/officeDocument/2006/relationships/image" Target="media/image3.jpeg" />
  <Relationship Id="rId7" Type="http://schemas.openxmlformats.org/officeDocument/2006/relationships/image" Target="media/image4.jpe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