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10月11日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朗读语文书第25页三遍，要求拼读并组词（视频参考昨天的家校本），拼读“爸爸、妈妈”两个词语以及“爸、妈”两个生字。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指读语文书第26、27页。26页上的音节要拼读，至少拼读三遍。27页朗读儿歌《轻轻跳》，拼读“马路、泥土”两个词语以及“马、土、不”三个生字。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背一背2-10的分与合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预习加法（添加）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必做：完成M2U1口语小练习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选做：自主练习听算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选做：学唱英语小儿歌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必做：拼读bpmf、dtnl、gkh里的音节，并组词。视频或者音频上传。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必做：1、背诵2-10的分与合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2、复习数学书24页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必做：完成M2U1口语小练习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选做：预习数学书25页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选做：学唱英语小儿歌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1.指读语文书第26、27页，拼读部分至少读三遍。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2.背诵儿歌《轻轻跳》，乱序认读“马、土、不”三个生字。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必做：1、背诵2-10的分与合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2、复习数学书25页，用“原来有...，上来...，现在有几人？”这样的句子说一说25页的5幅图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必做：完成M2U1口语小练习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选做：学唱英语小儿歌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4"/>
                <w:rFonts w:ascii="宋体" w:hAnsi="宋体" w:cs="宋体" w:eastAsia="宋体"/>
              </w:rPr>
              <w:t xml:space="preserve">多种方法识记</w:t>
            </w:r>
            <w:r>
              <w:rPr>
                <w:sz w:val="24"/>
                <w:rFonts w:ascii="汉语拼音" w:hAnsi="汉语拼音" w:cs="汉语拼音" w:eastAsia="汉语拼音"/>
              </w:rPr>
              <w:t xml:space="preserve">i</w:t>
            </w:r>
            <w:r>
              <w:rPr>
                <w:sz w:val="24"/>
                <w:rFonts w:ascii="宋体" w:hAnsi="宋体" w:cs="宋体" w:eastAsia="宋体"/>
              </w:rPr>
              <w:t xml:space="preserve">、</w:t>
            </w:r>
            <w:r>
              <w:rPr>
                <w:sz w:val="24"/>
                <w:rFonts w:ascii="汉语拼音" w:hAnsi="汉语拼音" w:cs="汉语拼音" w:eastAsia="汉语拼音"/>
              </w:rPr>
              <w:t xml:space="preserve">u</w:t>
            </w:r>
            <w:r>
              <w:rPr>
                <w:sz w:val="24"/>
                <w:rFonts w:ascii="宋体" w:hAnsi="宋体" w:cs="宋体" w:eastAsia="宋体"/>
              </w:rPr>
              <w:t xml:space="preserve">、</w:t>
            </w:r>
            <w:r>
              <w:rPr>
                <w:sz w:val="20"/>
                <w:rFonts w:ascii="Arial" w:hAnsi="Arial" w:cs="Arial" w:eastAsia="Arial"/>
                <w:color w:val="333333"/>
              </w:rPr>
              <w:t xml:space="preserve">ü</w:t>
            </w:r>
            <w:r>
              <w:rPr>
                <w:sz w:val="24"/>
                <w:rFonts w:ascii="宋体" w:hAnsi="宋体" w:cs="宋体" w:eastAsia="宋体"/>
              </w:rPr>
              <w:t xml:space="preserve">、</w:t>
            </w:r>
            <w:r>
              <w:rPr>
                <w:sz w:val="24"/>
                <w:rFonts w:ascii="汉语拼音" w:hAnsi="汉语拼音" w:cs="汉语拼音" w:eastAsia="汉语拼音"/>
              </w:rPr>
              <w:t xml:space="preserve">y</w:t>
            </w:r>
            <w:r>
              <w:rPr>
                <w:sz w:val="24"/>
                <w:rFonts w:ascii="宋体" w:hAnsi="宋体" w:cs="宋体" w:eastAsia="宋体"/>
              </w:rPr>
              <w:t xml:space="preserve">、</w:t>
            </w:r>
            <w:r>
              <w:rPr>
                <w:sz w:val="24"/>
                <w:rFonts w:ascii="汉语拼音" w:hAnsi="汉语拼音" w:cs="汉语拼音" w:eastAsia="汉语拼音"/>
              </w:rPr>
              <w:t xml:space="preserve">w、b、p、m、f、yi</w:t>
            </w:r>
            <w:r>
              <w:rPr>
                <w:sz w:val="24"/>
                <w:rFonts w:ascii="宋体" w:hAnsi="宋体" w:cs="宋体" w:eastAsia="宋体"/>
              </w:rPr>
              <w:t xml:space="preserve">、</w:t>
            </w:r>
            <w:r>
              <w:rPr>
                <w:sz w:val="24"/>
                <w:rFonts w:ascii="汉语拼音" w:hAnsi="汉语拼音" w:cs="汉语拼音" w:eastAsia="汉语拼音"/>
              </w:rPr>
              <w:t xml:space="preserve">wu</w:t>
            </w:r>
            <w:r>
              <w:rPr>
                <w:sz w:val="24"/>
                <w:rFonts w:ascii="宋体" w:hAnsi="宋体" w:cs="宋体" w:eastAsia="宋体"/>
              </w:rPr>
              <w:t xml:space="preserve">、</w:t>
            </w:r>
            <w:r>
              <w:rPr>
                <w:sz w:val="24"/>
                <w:rFonts w:ascii="汉语拼音" w:hAnsi="汉语拼音" w:cs="汉语拼音" w:eastAsia="汉语拼音"/>
              </w:rPr>
              <w:t xml:space="preserve">yu</w:t>
            </w:r>
            <w:r>
              <w:rPr>
                <w:sz w:val="24"/>
                <w:rFonts w:ascii="宋体" w:hAnsi="宋体" w:cs="宋体" w:eastAsia="宋体"/>
              </w:rPr>
              <w:t xml:space="preserve">的正确书写方法及在四线三格的正确位置。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4"/>
                <w:rFonts w:ascii="宋体" w:hAnsi="宋体" w:cs="宋体" w:eastAsia="宋体"/>
              </w:rPr>
              <w:t xml:space="preserve">熟读所学单韵母四声调、声母和音节，见群图片（有困难的小朋友可以“和大人一起读”）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必做：背一背2-10的分与合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必做：1、指读11-12页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2、亲子互动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选做：《日有所诵》儿歌《小老鼠》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选做：画一画说一说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1.指读语文书第26、27页。26页上的音节要拼读，至少拼读三遍。还没有找我过关打星的小朋友今天读熟，明天来过关。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2.第27页朗读儿歌《轻轻跳》，拼读“马路、泥土”两个词语以及“马、土、不”三个生字。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必做：1.摆一摆双色片，说一说数学故事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2.背一背2-10的分与合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必做：指读10-11页3遍。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</w:t>
            </w:r>
            <w:r>
              <w:rPr>
                <w:sz w:val="21"/>
                <w:rFonts w:ascii="宋体" w:hAnsi="宋体" w:cs="宋体" w:eastAsia="宋体"/>
              </w:rPr>
              <w:t xml:space="preserve">加上口诀朗读</w:t>
            </w:r>
            <w:r>
              <w:rPr>
                <w:sz w:val="21"/>
                <w:rFonts w:ascii="Calibri" w:hAnsi="Calibri" w:cs="Calibri" w:eastAsia="Calibri"/>
              </w:rPr>
              <w:t xml:space="preserve">g</w:t>
            </w:r>
            <w:r>
              <w:rPr>
                <w:sz w:val="21"/>
                <w:rFonts w:ascii="宋体" w:hAnsi="宋体" w:cs="宋体" w:eastAsia="宋体"/>
              </w:rPr>
              <w:t xml:space="preserve">、</w:t>
            </w:r>
            <w:r>
              <w:rPr>
                <w:sz w:val="21"/>
                <w:rFonts w:ascii="Calibri" w:hAnsi="Calibri" w:cs="Calibri" w:eastAsia="Calibri"/>
              </w:rPr>
              <w:t xml:space="preserve">k</w:t>
            </w:r>
            <w:r>
              <w:rPr>
                <w:sz w:val="21"/>
                <w:rFonts w:ascii="宋体" w:hAnsi="宋体" w:cs="宋体" w:eastAsia="宋体"/>
              </w:rPr>
              <w:t xml:space="preserve">、</w:t>
            </w:r>
            <w:r>
              <w:rPr>
                <w:sz w:val="21"/>
                <w:rFonts w:ascii="Calibri" w:hAnsi="Calibri" w:cs="Calibri" w:eastAsia="Calibri"/>
              </w:rPr>
              <w:t xml:space="preserve">h</w:t>
            </w:r>
            <w:r>
              <w:rPr>
                <w:sz w:val="21"/>
                <w:rFonts w:ascii="宋体" w:hAnsi="宋体" w:cs="宋体" w:eastAsia="宋体"/>
              </w:rPr>
              <w:t xml:space="preserve">。（</w:t>
            </w:r>
            <w:r>
              <w:rPr>
                <w:sz w:val="21"/>
                <w:rFonts w:ascii="Calibri" w:hAnsi="Calibri" w:cs="Calibri" w:eastAsia="Calibri"/>
              </w:rPr>
              <w:t xml:space="preserve">9</w:t>
            </w:r>
            <w:r>
              <w:rPr>
                <w:sz w:val="21"/>
                <w:rFonts w:ascii="宋体" w:hAnsi="宋体" w:cs="宋体" w:eastAsia="宋体"/>
              </w:rPr>
              <w:t xml:space="preserve">字加弯</w:t>
            </w:r>
            <w:r>
              <w:rPr>
                <w:sz w:val="21"/>
                <w:rFonts w:ascii="Calibri" w:hAnsi="Calibri" w:cs="Calibri" w:eastAsia="Calibri"/>
              </w:rPr>
              <w:t xml:space="preserve">ggg</w:t>
            </w:r>
            <w:r>
              <w:rPr>
                <w:sz w:val="21"/>
                <w:rFonts w:ascii="宋体" w:hAnsi="宋体" w:cs="宋体" w:eastAsia="宋体"/>
              </w:rPr>
              <w:t xml:space="preserve">，水草蝌蚪</w:t>
            </w:r>
            <w:r>
              <w:rPr>
                <w:sz w:val="21"/>
                <w:rFonts w:ascii="Calibri" w:hAnsi="Calibri" w:cs="Calibri" w:eastAsia="Calibri"/>
              </w:rPr>
              <w:t xml:space="preserve">kkk</w:t>
            </w:r>
            <w:r>
              <w:rPr>
                <w:sz w:val="21"/>
                <w:rFonts w:ascii="宋体" w:hAnsi="宋体" w:cs="宋体" w:eastAsia="宋体"/>
              </w:rPr>
              <w:t xml:space="preserve">，像把椅子</w:t>
            </w:r>
            <w:r>
              <w:rPr>
                <w:sz w:val="21"/>
                <w:rFonts w:ascii="Calibri" w:hAnsi="Calibri" w:cs="Calibri" w:eastAsia="Calibri"/>
              </w:rPr>
              <w:t xml:space="preserve">hhh</w:t>
            </w:r>
            <w:r>
              <w:rPr>
                <w:sz w:val="21"/>
                <w:rFonts w:ascii="宋体" w:hAnsi="宋体" w:cs="宋体" w:eastAsia="宋体"/>
              </w:rPr>
              <w:t xml:space="preserve">）</w:t>
            </w:r>
          </w:p>
          <w:p>
            <w:pPr>
              <w:ind w:left="-480"/>
              <w:jc w:val="left"/>
            </w:pPr>
            <w:r>
              <w:rPr>
                <w:rFonts w:hint="eastAsia"/>
                <w:vertAlign w:val="baseline"/>
              </w:rPr>
              <w:t xml:space="preserve">2、</w:t>
            </w:r>
            <w:r>
              <w:rPr>
                <w:sz w:val="21"/>
                <w:rFonts w:ascii="宋体" w:hAnsi="宋体" w:cs="宋体" w:eastAsia="宋体"/>
              </w:rPr>
              <w:t xml:space="preserve">自行拼读语文书第</w:t>
            </w:r>
            <w:r>
              <w:rPr>
                <w:sz w:val="21"/>
                <w:rFonts w:ascii="Calibri" w:hAnsi="Calibri" w:cs="Calibri" w:eastAsia="Calibri"/>
              </w:rPr>
              <w:t xml:space="preserve">28</w:t>
            </w:r>
            <w:r>
              <w:rPr>
                <w:sz w:val="21"/>
                <w:rFonts w:ascii="宋体" w:hAnsi="宋体" w:cs="宋体" w:eastAsia="宋体"/>
              </w:rPr>
              <w:t xml:space="preserve">页上的两拼音节给家长听，并组词。</w:t>
            </w:r>
          </w:p>
          <w:p>
            <w:pPr>
              <w:ind w:left="-480"/>
              <w:jc w:val="left"/>
            </w:pPr>
            <w:r>
              <w:rPr>
                <w:sz w:val="21"/>
                <w:rFonts w:ascii="宋体" w:hAnsi="宋体" w:cs="宋体" w:eastAsia="宋体"/>
              </w:rPr>
            </w:r>
            <w:r>
              <w:drawing>
                <wp:inline distT="0" distB="0" distL="0" distR="0">
                  <wp:extent cx="1971675" cy="1585014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71675" cy="1585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ascii="宋体" w:hAnsi="宋体" w:cs="宋体" w:eastAsia="宋体"/>
              </w:rPr>
            </w:r>
          </w:p>
          <w:p>
            <w:pPr/>
            <w:r/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必做：指读10-11页3遍。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指读语文书第26、27页。26页上的音节要拼读，至少拼读三遍。27页朗读儿歌《轻轻跳》，拼读“马路、泥土”两个词语以及“马、土、不”三个生字。（过关后请家长在课题旁签字）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背诵拼音格儿歌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  <w:r>
              <w:drawing>
                <wp:inline distT="0" distB="0" distL="0" distR="0">
                  <wp:extent cx="1971675" cy="1474749"/>
                  <wp:effectExtent b="0" l="0" r="0" t="0"/>
                  <wp:docPr id="2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1971675" cy="14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/>
            <w:r>
              <w:rPr>
                <w:rFonts w:hint="eastAsia"/>
                <w:vertAlign w:val="baseline"/>
              </w:rPr>
              <w:t xml:space="preserve">3.朗读《日有所诵》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drawing>
                <wp:inline distT="0" distB="0" distL="0" distR="0">
                  <wp:extent cx="1790700" cy="2297086"/>
                  <wp:effectExtent b="0" l="0" r="0" t="0"/>
                  <wp:docPr id="3" name="1665450020205_00300C92-EA41-47f1-AE8B-73EC9C091C8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rot="0">
                            <a:off x="0" y="0"/>
                            <a:ext cx="1790700" cy="2297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</w:rPr>
            </w:r>
          </w:p>
          <w:p>
            <w:pPr/>
            <w:r/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预习10-11页，跟读3遍。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选做：预习数学书第25页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 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必做：1.熟读《妈妈睡了》，说一说“睡梦中的妈妈”是什么样子的？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2.书空书P37 要写的字。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3.积累书P37 “照样子说一说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1.复习《分一分与除法》</w:t>
            </w:r>
          </w:p>
          <w:p>
            <w:r>
              <w:t xml:space="preserve">2.预习《用乘法口诀求商》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必做：1、背P16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选做：积累卡制作。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必做：1.熟读《妈妈睡了》，并说一说“睡梦中的妈妈”是什么样子的？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2.仔细观察家人睡觉的样子。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1.复习《分一分与除法》</w:t>
            </w:r>
          </w:p>
          <w:p>
            <w:r>
              <w:t xml:space="preserve">2.预习《用乘法口诀求商》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必做：1、背P16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2、一起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朗读露西的两封信，说说哪一封更好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你喜欢露西一家人吗？说说他们是怎样的人？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1.复习《分一分与除法》</w:t>
            </w:r>
          </w:p>
          <w:p>
            <w:r>
              <w:t xml:space="preserve">2.预习《用乘法口诀求商》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必做：1.大声朗读M2U1单元练习并说一说错误原因。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1.背诵《小儿垂钓》。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2.说一说你最喜欢的玩具是什么。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1.复习《分一分与除法》</w:t>
            </w:r>
          </w:p>
          <w:p>
            <w:r>
              <w:t xml:space="preserve">2.预习《用乘法口诀求商》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必做：1.熟读课本18-21页，尝试背诵18，21页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2.练唱儿歌My family.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预习《语文园地三》。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选择一个自己最喜爱的玩具，说一说它是什么样子的？它好玩在哪里？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预习课本29-31页《分一分与除法》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必做：1.熟读课本18-21页，尝试背诵18，21页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2.练唱儿歌My family.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选做：熟练背诵学过的口诀，做到随机提出一句口诀都能对的出来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必做：1.背诵《小儿垂钓》，朗读语文园地三识字加油站+字词句运用+展示台。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2.选择一个自己最喜爱的玩具，说一说它是什么样子的？它好玩在哪里？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1.复习《分一分与除法》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</w:t>
            </w:r>
            <w:r>
              <w:t xml:space="preserve">预习《用乘法口诀求商》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必做：1.大声朗读M2U1所有错题，并说出错误原因。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2.背诵字母歌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选做：学着“展示台”中的样子，制作一张积累卡，积累的词句按照主题分类。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选做：熟练背诵学过的口诀，做到随机提出一句口诀都能对的出来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必做：预习《语文园地三》，朗读语文园地三识字加油站+字词句运用+展示台。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必做：1.预习书26页。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2.背诵2、4、5、8乘法口诀。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必做：1.大声朗读M2U1的所有错题，并说出错误原因。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2.背诵字母歌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1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必做：读一读语文园地三中的识字加油站、字词句运用和展示台。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必做：1.复习练习册。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2.预习书27－31页。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必做：背诵字母歌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必做：1.默写词语（1、2两课）２.完成１号本抄写，抄写１２０页，第１０课的词语，每个抄写两遍。３.讲一讲《在牛肚子里旅行》的起因经过和结果。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必做：报纸第5期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必做：1.M2U1P2小练习；2.读P15三遍；3.抄背A本；4.一起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必做：1.明天默写语文书P11、P26词语和古诗《山行》。2.部分同学重默第8课词语。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必做：报纸第5期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A本抄写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必做：1.完成第九课练习册。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2.2号本不合格的同学准备明日听写。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必做：1.预习数学书29-30页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2.制作年历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A本抄写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背P.14（钉）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选做：看课外书4页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熟读第10课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写字本B第10-11页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复习第8课词语，明默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必做：1.预习数学书29-30页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2.完成练习册36-36页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作业单M1U3P3；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准备M1U3句子默写；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背诵书本P10-12；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课外阅读《安徒生童话故事》集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1、完成日记的誊写，注意格式  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2、练字册A册第九课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3、预习第11课，读熟课文 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1.预习书本29-30页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M2U1单元练习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安徒生阅读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誊写日记，注意格式。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朗读第九课，用自己的话说说从一粒种子到木地板，它经历了一段怎样的历程。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预习第10课。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1.练习册36-38页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M2U1单元练习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选做：安徒生阅读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预习第8课《卖火柴的小女孩》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完成1号本第10课的抄写词语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必做：1、背诵年、月、日口诀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2、完成练习册36-38页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必做：1、订正P2练习单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2、A本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3、默写A本单词句子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4、背P15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选做：一起作业绘本阅读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预习第11课。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完成第9课的A册和练习册。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必做：1、背诵年、月、日口诀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2、完成练习册36-38页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作业单M1U3P3；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准备M1U3句子默写；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背诵书本P10-12；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1、订正第一单元练习卷、综合题练习卷。（按照样张）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2、复习一年级古诗。（读读背背想想诗意）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必做：第六期报纸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完成M2U1 P4练习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订正0号本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朗读P20读3遍，家默单词表M2U1 划线部分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必做：小练笔《最值得记录的一瞬间》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必做：第六期报纸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必做：1.练习册P25-30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（作文不少于10句）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 M2U1 划到内容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3.复习单词表M2U1 16-25 （明默）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4.小练习 M2U1 P4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选做：复习三年级下册词语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 订正绿色指标测试错题，写明错题原因。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2、继续完成练习册第7课；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3、复习3下古诗，明天抽背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必做：第六期报纸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必做：1.练习册P25-30（作文不少于10句）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2.订正M2U1 P3小练习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选做：阅读红色经典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28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1.默写三年级下册7-8单元词语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必做：第六期报纸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必做：1.完成M2U1 P3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2.背诵P19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经典诵读</w:t>
            </w:r>
          </w:p>
          <w:p>
            <w:pPr>
              <w:keepLines w:val="0"/>
              <w:keepNext w:val="0"/>
              <w:ind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阅读旁批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必做：1.复习三下第二页词语，准备默写；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2.背诵二下古诗；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3.订正练习卷；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必做：第六期报纸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必做：1.完成M2U1 P3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2.背诵P19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3.订正第4期报纸、M2U1P2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选做：摘抄描写革命英雄形象的句子（2句以上）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必做：1、小练习第七课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2、阅读笔记（阅读红色经典图书）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必做：第六期报纸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完成M2U1 P4练习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订正0号本，完成1号本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朗读P20读3遍，家默单词表M2U1 划线部分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7">
    <w:abstractNumId w:val="6"/>
  </w:num>
  <w:num w:numId="3">
    <w:abstractNumId w:val="2"/>
  </w:num>
  <w:num w:numId="11">
    <w:abstractNumId w:val="10"/>
  </w:num>
  <w:num w:numId="1">
    <w:abstractNumId w:val="0"/>
  </w:num>
  <w:num w:numId="15">
    <w:abstractNumId w:val="14"/>
  </w:num>
  <w:num w:numId="13">
    <w:abstractNumId w:val="12"/>
  </w:num>
  <w:num w:numId="10">
    <w:abstractNumId w:val="9"/>
  </w:num>
  <w:num w:numId="8">
    <w:abstractNumId w:val="7"/>
  </w:num>
  <w:num w:numId="9">
    <w:abstractNumId w:val="8"/>
  </w:num>
  <w:num w:numId="5">
    <w:abstractNumId w:val="4"/>
  </w:num>
  <w:num w:numId="12">
    <w:abstractNumId w:val="11"/>
  </w:num>
  <w:num w:numId="6">
    <w:abstractNumId w:val="5"/>
  </w:num>
  <w:num w:numId="16">
    <w:abstractNumId w:val="15"/>
  </w:num>
  <w:num w:numId="4">
    <w:abstractNumId w:val="3"/>
  </w:num>
  <w:num w:numId="14">
    <w:abstractNumId w:val="1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png" />
  <Relationship Id="rId6" Type="http://schemas.openxmlformats.org/officeDocument/2006/relationships/image" Target="media/image3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